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A5A" w14:textId="77777777" w:rsidR="00034FD2" w:rsidRDefault="00A85C6A">
      <w:pPr>
        <w:adjustRightInd/>
        <w:jc w:val="center"/>
        <w:rPr>
          <w:rFonts w:hAnsi="Times New Roman" w:cs="Times New Roman"/>
        </w:rPr>
      </w:pP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第二面　別紙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戸建住宅用</w:t>
      </w:r>
      <w:r>
        <w:rPr>
          <w:sz w:val="20"/>
          <w:szCs w:val="20"/>
        </w:rPr>
        <w:t>))</w:t>
      </w:r>
    </w:p>
    <w:p w14:paraId="3D6A6EFC" w14:textId="77777777" w:rsidR="00034FD2" w:rsidRDefault="00A85C6A" w:rsidP="00A85C6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【設計住宅性能評価を希望する性能表示事項】</w:t>
      </w:r>
    </w:p>
    <w:p w14:paraId="37308D8B" w14:textId="77777777" w:rsidR="00A85C6A" w:rsidRDefault="00000000" w:rsidP="00A85C6A">
      <w:pPr>
        <w:adjustRightInd/>
        <w:spacing w:line="260" w:lineRule="exact"/>
      </w:pPr>
      <w:r>
        <w:pict w14:anchorId="76F9D671">
          <v:rect id="_x0000_i1025" style="width:487.6pt;height:1pt" o:hralign="center" o:hrstd="t" o:hr="t" fillcolor="#a0a0a0" stroked="f">
            <v:textbox inset="5.85pt,.7pt,5.85pt,.7pt"/>
          </v:rect>
        </w:pict>
      </w:r>
    </w:p>
    <w:p w14:paraId="5CB2D8B9" w14:textId="77777777" w:rsidR="00034FD2" w:rsidRDefault="00A85C6A" w:rsidP="00A85C6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１．構造の安定に関すること</w:t>
      </w:r>
    </w:p>
    <w:p w14:paraId="54311922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□１－２　耐震等級</w:t>
      </w:r>
      <w:r>
        <w:t>(</w:t>
      </w:r>
      <w:r>
        <w:rPr>
          <w:rFonts w:hint="eastAsia"/>
        </w:rPr>
        <w:t>構造躯体の損傷防止</w:t>
      </w:r>
      <w:r>
        <w:t>)</w:t>
      </w:r>
    </w:p>
    <w:p w14:paraId="7A9E04B7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□１－４　耐風等級</w:t>
      </w:r>
      <w:r>
        <w:t>(</w:t>
      </w:r>
      <w:r>
        <w:rPr>
          <w:rFonts w:hint="eastAsia"/>
        </w:rPr>
        <w:t>構造躯体の倒壊等防止及び損傷防止</w:t>
      </w:r>
      <w:r>
        <w:t>)</w:t>
      </w:r>
    </w:p>
    <w:p w14:paraId="1B27D8BE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□１－５　耐積雪等級</w:t>
      </w:r>
      <w:r>
        <w:t>(</w:t>
      </w:r>
      <w:r>
        <w:rPr>
          <w:rFonts w:hint="eastAsia"/>
        </w:rPr>
        <w:t>構造躯体の倒壊等防止及び損傷防止</w:t>
      </w:r>
      <w:r>
        <w:t>)</w:t>
      </w:r>
    </w:p>
    <w:p w14:paraId="62B2B907" w14:textId="77777777" w:rsidR="00A85C6A" w:rsidRDefault="00000000" w:rsidP="00A85C6A">
      <w:pPr>
        <w:adjustRightInd/>
        <w:spacing w:line="260" w:lineRule="exact"/>
      </w:pPr>
      <w:r>
        <w:pict w14:anchorId="69A491AD">
          <v:rect id="_x0000_i1026" style="width:487.6pt;height:1pt;mso-position-vertical:absolute" o:hralign="center" o:hrstd="t" o:hr="t" fillcolor="#a0a0a0" stroked="f">
            <v:textbox inset="5.85pt,.7pt,5.85pt,.7pt"/>
          </v:rect>
        </w:pict>
      </w:r>
    </w:p>
    <w:p w14:paraId="7D7130BC" w14:textId="77777777" w:rsidR="00034FD2" w:rsidRDefault="00A85C6A" w:rsidP="00A85C6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２．火災時の安全に関すること</w:t>
      </w:r>
    </w:p>
    <w:p w14:paraId="7A678B6A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□２－１　感知警報装置設置等級</w:t>
      </w:r>
      <w:r>
        <w:t>(</w:t>
      </w:r>
      <w:r>
        <w:rPr>
          <w:rFonts w:hint="eastAsia"/>
        </w:rPr>
        <w:t>自住戸火災時</w:t>
      </w:r>
      <w:r>
        <w:t>)</w:t>
      </w:r>
    </w:p>
    <w:p w14:paraId="715C49BB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□２－４　脱出対策</w:t>
      </w:r>
      <w:r>
        <w:t>(</w:t>
      </w:r>
      <w:r>
        <w:rPr>
          <w:rFonts w:hint="eastAsia"/>
        </w:rPr>
        <w:t>火災時</w:t>
      </w:r>
      <w:r>
        <w:t>)</w:t>
      </w:r>
    </w:p>
    <w:p w14:paraId="7C857E3F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□２－５　耐火等級</w:t>
      </w:r>
      <w:r>
        <w:t>(</w:t>
      </w:r>
      <w:r>
        <w:rPr>
          <w:rFonts w:hint="eastAsia"/>
        </w:rPr>
        <w:t>延焼のおそれのある部分</w:t>
      </w:r>
      <w:r>
        <w:t>(</w:t>
      </w:r>
      <w:r>
        <w:rPr>
          <w:rFonts w:hint="eastAsia"/>
        </w:rPr>
        <w:t>開口部以外</w:t>
      </w:r>
      <w:r>
        <w:t>))</w:t>
      </w:r>
    </w:p>
    <w:p w14:paraId="284925B5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□２－６　耐火等級</w:t>
      </w:r>
      <w:r>
        <w:t>(</w:t>
      </w:r>
      <w:r>
        <w:rPr>
          <w:rFonts w:hint="eastAsia"/>
        </w:rPr>
        <w:t>延焼のおそれのある部分</w:t>
      </w:r>
      <w:r>
        <w:t>(</w:t>
      </w:r>
      <w:r>
        <w:rPr>
          <w:rFonts w:hint="eastAsia"/>
        </w:rPr>
        <w:t>開口部</w:t>
      </w:r>
      <w:r>
        <w:t>))</w:t>
      </w:r>
    </w:p>
    <w:p w14:paraId="19385D1C" w14:textId="77777777" w:rsidR="00A85C6A" w:rsidRDefault="00000000" w:rsidP="00A85C6A">
      <w:pPr>
        <w:adjustRightInd/>
        <w:spacing w:line="260" w:lineRule="exact"/>
      </w:pPr>
      <w:r>
        <w:pict w14:anchorId="697597F3">
          <v:rect id="_x0000_i1027" style="width:487.6pt;height:1pt;mso-position-vertical:absolute" o:hralign="center" o:hrstd="t" o:hr="t" fillcolor="#a0a0a0" stroked="f">
            <v:textbox inset="5.85pt,.7pt,5.85pt,.7pt"/>
          </v:rect>
        </w:pict>
      </w:r>
    </w:p>
    <w:p w14:paraId="202F0E60" w14:textId="77777777" w:rsidR="00A85C6A" w:rsidRDefault="00000000" w:rsidP="00A85C6A">
      <w:pPr>
        <w:adjustRightInd/>
        <w:spacing w:line="260" w:lineRule="exact"/>
      </w:pPr>
      <w:r>
        <w:pict w14:anchorId="5F533A04">
          <v:rect id="_x0000_i1028" style="width:487.6pt;height:1pt;mso-position-vertical:absolute" o:hralign="center" o:hrstd="t" o:hr="t" fillcolor="#a0a0a0" stroked="f">
            <v:textbox inset="5.85pt,.7pt,5.85pt,.7pt"/>
          </v:rect>
        </w:pict>
      </w:r>
    </w:p>
    <w:p w14:paraId="48473890" w14:textId="77777777" w:rsidR="00034FD2" w:rsidRDefault="00A85C6A" w:rsidP="00A85C6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６．空気環境に関すること</w:t>
      </w:r>
    </w:p>
    <w:p w14:paraId="6F51D549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□６－１　ホルムアルデヒド対策</w:t>
      </w:r>
      <w:r>
        <w:t>(</w:t>
      </w:r>
      <w:r>
        <w:rPr>
          <w:rFonts w:hint="eastAsia"/>
        </w:rPr>
        <w:t>内装及び天井裏等</w:t>
      </w:r>
      <w:r>
        <w:t>)</w:t>
      </w:r>
    </w:p>
    <w:p w14:paraId="31703DB8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□６－２　換気対策</w:t>
      </w:r>
    </w:p>
    <w:p w14:paraId="39FC7A69" w14:textId="77777777" w:rsidR="00A85C6A" w:rsidRDefault="00000000" w:rsidP="00A85C6A">
      <w:pPr>
        <w:adjustRightInd/>
        <w:spacing w:line="260" w:lineRule="exact"/>
      </w:pPr>
      <w:r>
        <w:pict w14:anchorId="16E58525">
          <v:rect id="_x0000_i1029" style="width:487.6pt;height:1pt;mso-position-vertical:absolute" o:hralign="center" o:hrstd="t" o:hr="t" fillcolor="#a0a0a0" stroked="f">
            <v:textbox inset="5.85pt,.7pt,5.85pt,.7pt"/>
          </v:rect>
        </w:pict>
      </w:r>
    </w:p>
    <w:p w14:paraId="25F0DB53" w14:textId="77777777" w:rsidR="00034FD2" w:rsidRDefault="00A85C6A" w:rsidP="00A85C6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７．光・視環境に関すること</w:t>
      </w:r>
    </w:p>
    <w:p w14:paraId="241AB614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□７－１　単純開口率</w:t>
      </w:r>
    </w:p>
    <w:p w14:paraId="2FC7D636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□７－２　方位別開口比</w:t>
      </w:r>
    </w:p>
    <w:p w14:paraId="2071B142" w14:textId="77777777" w:rsidR="00A85C6A" w:rsidRDefault="00000000" w:rsidP="00A85C6A">
      <w:pPr>
        <w:adjustRightInd/>
        <w:spacing w:line="260" w:lineRule="exact"/>
      </w:pPr>
      <w:r>
        <w:pict w14:anchorId="7E31A02C">
          <v:rect id="_x0000_i1030" style="width:487.6pt;height:1pt;mso-position-vertical:absolute" o:hralign="center" o:hrstd="t" o:hr="t" fillcolor="#a0a0a0" stroked="f">
            <v:textbox inset="5.85pt,.7pt,5.85pt,.7pt"/>
          </v:rect>
        </w:pict>
      </w:r>
    </w:p>
    <w:p w14:paraId="44A9EA12" w14:textId="77777777" w:rsidR="00034FD2" w:rsidRDefault="00A85C6A" w:rsidP="00A85C6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８．音環境に関すること</w:t>
      </w:r>
    </w:p>
    <w:p w14:paraId="45859E1D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□８－４　透過損失等級</w:t>
      </w:r>
      <w:r>
        <w:t>(</w:t>
      </w:r>
      <w:r>
        <w:rPr>
          <w:rFonts w:hint="eastAsia"/>
        </w:rPr>
        <w:t>外壁開口部</w:t>
      </w:r>
      <w:r>
        <w:t>)</w:t>
      </w:r>
    </w:p>
    <w:p w14:paraId="320F95C1" w14:textId="77777777" w:rsidR="00A85C6A" w:rsidRDefault="00000000" w:rsidP="00A85C6A">
      <w:pPr>
        <w:adjustRightInd/>
        <w:spacing w:line="260" w:lineRule="exact"/>
      </w:pPr>
      <w:r>
        <w:pict w14:anchorId="50DABFFB">
          <v:rect id="_x0000_i1031" style="width:487.6pt;height:1pt;mso-position-vertical:absolute" o:hralign="center" o:hrstd="t" o:hr="t" fillcolor="#a0a0a0" stroked="f">
            <v:textbox inset="5.85pt,.7pt,5.85pt,.7pt"/>
          </v:rect>
        </w:pict>
      </w:r>
    </w:p>
    <w:p w14:paraId="1AF0D113" w14:textId="77777777" w:rsidR="00034FD2" w:rsidRDefault="00A85C6A" w:rsidP="00A85C6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９．高齢者等への配慮に関すること</w:t>
      </w:r>
    </w:p>
    <w:p w14:paraId="23919614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□９－１　高齢者等配慮対策等級</w:t>
      </w:r>
      <w:r>
        <w:t>(</w:t>
      </w:r>
      <w:r>
        <w:rPr>
          <w:rFonts w:hint="eastAsia"/>
        </w:rPr>
        <w:t>専用部分</w:t>
      </w:r>
      <w:r>
        <w:t>)</w:t>
      </w:r>
    </w:p>
    <w:p w14:paraId="23373E61" w14:textId="77777777" w:rsidR="00A85C6A" w:rsidRDefault="00000000" w:rsidP="00A85C6A">
      <w:pPr>
        <w:adjustRightInd/>
        <w:spacing w:line="260" w:lineRule="exact"/>
      </w:pPr>
      <w:r>
        <w:pict w14:anchorId="7303CDBB">
          <v:rect id="_x0000_i1032" style="width:487.6pt;height:1pt;mso-position-vertical:absolute" o:hralign="center" o:hrstd="t" o:hr="t" fillcolor="#a0a0a0" stroked="f">
            <v:textbox inset="5.85pt,.7pt,5.85pt,.7pt"/>
          </v:rect>
        </w:pict>
      </w:r>
    </w:p>
    <w:p w14:paraId="1960E329" w14:textId="77777777" w:rsidR="00034FD2" w:rsidRDefault="00A85C6A" w:rsidP="00A85C6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１０．防犯に関すること</w:t>
      </w:r>
    </w:p>
    <w:p w14:paraId="34F76028" w14:textId="77777777" w:rsidR="00034FD2" w:rsidRDefault="00A85C6A" w:rsidP="00A85C6A">
      <w:pPr>
        <w:adjustRightInd/>
        <w:spacing w:line="260" w:lineRule="exact"/>
        <w:ind w:firstLine="420"/>
        <w:rPr>
          <w:rFonts w:hAnsi="Times New Roman" w:cs="Times New Roman"/>
        </w:rPr>
      </w:pPr>
      <w:r>
        <w:rPr>
          <w:rFonts w:hint="eastAsia"/>
        </w:rPr>
        <w:t>□１０－１　開口部の侵入防止対策</w:t>
      </w:r>
    </w:p>
    <w:p w14:paraId="1130A438" w14:textId="77777777" w:rsidR="00034FD2" w:rsidRDefault="00034FD2" w:rsidP="00A85C6A">
      <w:pPr>
        <w:adjustRightInd/>
        <w:spacing w:line="260" w:lineRule="exact"/>
        <w:rPr>
          <w:rFonts w:hAnsi="Times New Roman" w:cs="Times New Roman"/>
        </w:rPr>
      </w:pPr>
    </w:p>
    <w:p w14:paraId="1218A8FA" w14:textId="77777777" w:rsidR="00034FD2" w:rsidRDefault="00A85C6A" w:rsidP="00A85C6A">
      <w:pPr>
        <w:adjustRightInd/>
        <w:spacing w:line="260" w:lineRule="exact"/>
        <w:ind w:firstLine="210"/>
        <w:rPr>
          <w:rFonts w:hAnsi="Times New Roman" w:cs="Times New Roman"/>
        </w:rPr>
      </w:pPr>
      <w:r>
        <w:rPr>
          <w:rFonts w:hint="eastAsia"/>
        </w:rPr>
        <w:t>（注意）</w:t>
      </w:r>
    </w:p>
    <w:p w14:paraId="57172DE0" w14:textId="7CBA9530" w:rsidR="00034FD2" w:rsidRDefault="00A85C6A" w:rsidP="00A85C6A">
      <w:pPr>
        <w:adjustRightInd/>
        <w:spacing w:line="260" w:lineRule="exact"/>
        <w:ind w:left="630" w:hanging="210"/>
        <w:rPr>
          <w:rFonts w:hAnsi="Times New Roman" w:cs="Times New Roman"/>
        </w:rPr>
      </w:pPr>
      <w:r>
        <w:rPr>
          <w:rFonts w:hint="eastAsia"/>
        </w:rPr>
        <w:t xml:space="preserve">　選択を希望する性能表示事項のチェックボックスに「レ」マークを入れてください。</w:t>
      </w:r>
    </w:p>
    <w:p w14:paraId="6FA6BEFE" w14:textId="77777777" w:rsidR="00034FD2" w:rsidRDefault="00034FD2" w:rsidP="00A85C6A">
      <w:pPr>
        <w:adjustRightInd/>
        <w:spacing w:line="260" w:lineRule="exact"/>
        <w:rPr>
          <w:rFonts w:hAnsi="Times New Roman" w:cs="Times New Roman"/>
        </w:rPr>
      </w:pPr>
    </w:p>
    <w:p w14:paraId="6AFA1B1E" w14:textId="77777777" w:rsidR="00A85C6A" w:rsidRDefault="00000000" w:rsidP="00A85C6A">
      <w:pPr>
        <w:adjustRightInd/>
        <w:spacing w:line="260" w:lineRule="exact"/>
      </w:pPr>
      <w:r>
        <w:pict w14:anchorId="73F87F0F">
          <v:rect id="_x0000_i1033" style="width:487.6pt;height:1pt;mso-position-vertical:absolute" o:hralign="center" o:hrstd="t" o:hr="t" fillcolor="#a0a0a0" stroked="f">
            <v:textbox inset="5.85pt,.7pt,5.85pt,.7pt"/>
          </v:rect>
        </w:pict>
      </w:r>
    </w:p>
    <w:p w14:paraId="17EF500D" w14:textId="77777777" w:rsidR="00034FD2" w:rsidRDefault="00A85C6A" w:rsidP="00A85C6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 xml:space="preserve">　【地盤の液状化に関する情報提供】</w:t>
      </w:r>
    </w:p>
    <w:p w14:paraId="52DEC9D4" w14:textId="77777777" w:rsidR="00034FD2" w:rsidRDefault="00A85C6A" w:rsidP="00A85C6A">
      <w:pPr>
        <w:adjustRightInd/>
        <w:spacing w:line="260" w:lineRule="exact"/>
        <w:ind w:firstLine="630"/>
        <w:rPr>
          <w:rFonts w:hAnsi="Times New Roman" w:cs="Times New Roman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地盤の液状化に関する情報提供を行う</w:t>
      </w:r>
      <w:r>
        <w:t>(</w:t>
      </w:r>
      <w:r>
        <w:rPr>
          <w:rFonts w:hint="eastAsia"/>
        </w:rPr>
        <w:t>情報提供の内容は申出書による</w:t>
      </w:r>
      <w:r>
        <w:t>)</w:t>
      </w:r>
    </w:p>
    <w:p w14:paraId="47F1B251" w14:textId="77777777" w:rsidR="00034FD2" w:rsidRDefault="00A85C6A" w:rsidP="00A85C6A">
      <w:pPr>
        <w:adjustRightInd/>
        <w:spacing w:line="260" w:lineRule="exact"/>
        <w:ind w:firstLine="630"/>
        <w:rPr>
          <w:rFonts w:hAnsi="Times New Roman" w:cs="Times New Roman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地盤の液状化に関する情報提供を行わない</w:t>
      </w:r>
    </w:p>
    <w:p w14:paraId="1E52A146" w14:textId="77777777" w:rsidR="00034FD2" w:rsidRDefault="00034FD2" w:rsidP="00A85C6A">
      <w:pPr>
        <w:adjustRightInd/>
        <w:spacing w:line="260" w:lineRule="exact"/>
        <w:rPr>
          <w:rFonts w:hAnsi="Times New Roman" w:cs="Times New Roman"/>
        </w:rPr>
      </w:pPr>
    </w:p>
    <w:p w14:paraId="6301B7B8" w14:textId="77777777" w:rsidR="00034FD2" w:rsidRDefault="00A85C6A" w:rsidP="00A85C6A">
      <w:pPr>
        <w:adjustRightInd/>
        <w:spacing w:line="260" w:lineRule="exact"/>
        <w:ind w:firstLine="210"/>
        <w:rPr>
          <w:rFonts w:hAnsi="Times New Roman" w:cs="Times New Roman"/>
        </w:rPr>
      </w:pPr>
      <w:r>
        <w:rPr>
          <w:rFonts w:hint="eastAsia"/>
        </w:rPr>
        <w:t>（注意）</w:t>
      </w:r>
    </w:p>
    <w:p w14:paraId="53F1FE03" w14:textId="77777777" w:rsidR="00034FD2" w:rsidRDefault="00A85C6A" w:rsidP="00A85C6A">
      <w:pPr>
        <w:adjustRightInd/>
        <w:spacing w:line="260" w:lineRule="exact"/>
        <w:ind w:firstLine="524"/>
      </w:pPr>
      <w:r>
        <w:rPr>
          <w:rFonts w:hint="eastAsia"/>
        </w:rPr>
        <w:t>情報提供について、いずれかのチェックボックスに「レ」マークを入れてください。</w:t>
      </w:r>
    </w:p>
    <w:p w14:paraId="05AA8FB6" w14:textId="77777777" w:rsidR="00A85C6A" w:rsidRDefault="00000000" w:rsidP="00A85C6A">
      <w:pPr>
        <w:adjustRightInd/>
        <w:spacing w:line="260" w:lineRule="exact"/>
      </w:pPr>
      <w:r>
        <w:pict w14:anchorId="1F2F53AB">
          <v:rect id="_x0000_i1034" style="width:487.6pt;height:1pt;mso-position-vertical:absolute" o:hralign="center" o:hrstd="t" o:hr="t" fillcolor="#a0a0a0" stroked="f">
            <v:textbox inset="5.85pt,.7pt,5.85pt,.7pt"/>
          </v:rect>
        </w:pict>
      </w:r>
    </w:p>
    <w:p w14:paraId="7B57EBB1" w14:textId="77777777" w:rsidR="00A85C6A" w:rsidRDefault="00A85C6A" w:rsidP="00A85C6A">
      <w:pPr>
        <w:adjustRightInd/>
        <w:spacing w:line="260" w:lineRule="exact"/>
        <w:rPr>
          <w:rFonts w:hAnsi="Times New Roman" w:cs="Times New Roman"/>
        </w:rPr>
      </w:pPr>
    </w:p>
    <w:sectPr w:rsidR="00A85C6A">
      <w:type w:val="continuous"/>
      <w:pgSz w:w="11904" w:h="16836"/>
      <w:pgMar w:top="1134" w:right="1076" w:bottom="1440" w:left="1076" w:header="720" w:footer="720" w:gutter="0"/>
      <w:pgNumType w:start="1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8D2B" w14:textId="77777777" w:rsidR="006D231C" w:rsidRDefault="006D231C">
      <w:r>
        <w:separator/>
      </w:r>
    </w:p>
  </w:endnote>
  <w:endnote w:type="continuationSeparator" w:id="0">
    <w:p w14:paraId="7F1E07CA" w14:textId="77777777" w:rsidR="006D231C" w:rsidRDefault="006D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DDAD" w14:textId="77777777" w:rsidR="006D231C" w:rsidRDefault="006D23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241FD8" w14:textId="77777777" w:rsidR="006D231C" w:rsidRDefault="006D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6A"/>
    <w:rsid w:val="00034FD2"/>
    <w:rsid w:val="00690737"/>
    <w:rsid w:val="006D231C"/>
    <w:rsid w:val="007740C6"/>
    <w:rsid w:val="00A41C54"/>
    <w:rsid w:val="00A85C6A"/>
    <w:rsid w:val="00B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727F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0C6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7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0C6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2022-10-05T01:59:00Z</dcterms:created>
  <dcterms:modified xsi:type="dcterms:W3CDTF">2022-10-05T01:59:00Z</dcterms:modified>
</cp:coreProperties>
</file>